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91" w:rsidRDefault="006B7491" w:rsidP="006B7491">
      <w:pPr>
        <w:ind w:left="360"/>
      </w:pPr>
      <w:r>
        <w:t>Dear members,</w:t>
      </w:r>
    </w:p>
    <w:p w:rsidR="006B7491" w:rsidRDefault="006B7491" w:rsidP="006B7491">
      <w:pPr>
        <w:ind w:left="360"/>
      </w:pPr>
      <w:r>
        <w:t>R</w:t>
      </w:r>
      <w:r w:rsidR="00493D57" w:rsidRPr="006B7491">
        <w:t xml:space="preserve">ecently a brochure was received in the letter boxes of residents within the City of Greater Shepparton. Among things asked were resident’s ideas on </w:t>
      </w:r>
      <w:r w:rsidR="00493D57" w:rsidRPr="006B7491">
        <w:rPr>
          <w:b/>
          <w:color w:val="FF0000"/>
        </w:rPr>
        <w:t>“How can we make Greater Shepparton even greater?”</w:t>
      </w:r>
      <w:r w:rsidR="00493D57" w:rsidRPr="006B7491">
        <w:t xml:space="preserve"> It came to mind that we have </w:t>
      </w:r>
      <w:proofErr w:type="gramStart"/>
      <w:r w:rsidR="00493D57" w:rsidRPr="006B7491">
        <w:t>SAM ,</w:t>
      </w:r>
      <w:proofErr w:type="gramEnd"/>
      <w:r w:rsidR="00493D57" w:rsidRPr="006B7491">
        <w:t xml:space="preserve"> the new MOVE museum of transport and what else. </w:t>
      </w:r>
    </w:p>
    <w:p w:rsidR="00493D57" w:rsidRDefault="00493D57" w:rsidP="006B7491">
      <w:pPr>
        <w:ind w:left="360"/>
      </w:pPr>
      <w:r w:rsidRPr="006B7491">
        <w:t xml:space="preserve">Here is a </w:t>
      </w:r>
      <w:proofErr w:type="gramStart"/>
      <w:r w:rsidRPr="006B7491">
        <w:t>proposal .</w:t>
      </w:r>
      <w:proofErr w:type="gramEnd"/>
      <w:r w:rsidRPr="006B7491">
        <w:t xml:space="preserve"> It came to mind that we should alert the council that there is an opportunity to push the idea of </w:t>
      </w:r>
      <w:r w:rsidRPr="006B7491">
        <w:rPr>
          <w:b/>
          <w:color w:val="FF0000"/>
        </w:rPr>
        <w:t>a communications museum at the old Radio Australia site</w:t>
      </w:r>
      <w:r w:rsidRPr="006B7491">
        <w:t>. It would be unique in Australia and probably in the Southern Hemisphere. It would be a one of a kind and we need to grab the chance that this could occur. However, we (the residents of</w:t>
      </w:r>
      <w:r w:rsidR="00CF6C60">
        <w:t xml:space="preserve"> the City of</w:t>
      </w:r>
      <w:r w:rsidRPr="006B7491">
        <w:t xml:space="preserve"> Greater Shepparton) need to contact the council by 24</w:t>
      </w:r>
      <w:r w:rsidRPr="006B7491">
        <w:rPr>
          <w:vertAlign w:val="superscript"/>
        </w:rPr>
        <w:t>th</w:t>
      </w:r>
      <w:r w:rsidRPr="006B7491">
        <w:t xml:space="preserve"> March. Hopefully you will have this before th</w:t>
      </w:r>
      <w:r w:rsidR="006B7491">
        <w:t>e cut-off</w:t>
      </w:r>
      <w:r w:rsidRPr="006B7491">
        <w:t xml:space="preserve"> date but the time will be tight.</w:t>
      </w:r>
    </w:p>
    <w:p w:rsidR="006B7491" w:rsidRDefault="006B7491" w:rsidP="006B7491">
      <w:pPr>
        <w:ind w:left="360"/>
      </w:pPr>
      <w:r>
        <w:t xml:space="preserve">If a communications museum were able to be implemented at Radio Australia it would </w:t>
      </w:r>
      <w:proofErr w:type="spellStart"/>
      <w:r>
        <w:t>compliment</w:t>
      </w:r>
      <w:proofErr w:type="spellEnd"/>
      <w:r>
        <w:t xml:space="preserve"> the nearly finished and already impressive Shepparton Arts Museum and the nearly finished Museum </w:t>
      </w:r>
      <w:proofErr w:type="gramStart"/>
      <w:r>
        <w:t>Of</w:t>
      </w:r>
      <w:proofErr w:type="gramEnd"/>
      <w:r>
        <w:t xml:space="preserve"> Vehicle Evolution (MOVE). These two will be significant draw cards to Shepparton and a Communications museum would make it a </w:t>
      </w:r>
      <w:proofErr w:type="spellStart"/>
      <w:r>
        <w:t>trifecta</w:t>
      </w:r>
      <w:proofErr w:type="spellEnd"/>
      <w:r>
        <w:t xml:space="preserve"> of accessible </w:t>
      </w:r>
      <w:r w:rsidR="00CF6C60">
        <w:t xml:space="preserve">and important sites to visit </w:t>
      </w:r>
      <w:proofErr w:type="spellStart"/>
      <w:proofErr w:type="gramStart"/>
      <w:r w:rsidR="00CF6C60">
        <w:t>fr</w:t>
      </w:r>
      <w:proofErr w:type="spellEnd"/>
      <w:proofErr w:type="gramEnd"/>
      <w:r w:rsidR="00CF6C60">
        <w:t xml:space="preserve"> ourselves and visitors from some distance away.</w:t>
      </w:r>
    </w:p>
    <w:p w:rsidR="00CF6C60" w:rsidRPr="006B7491" w:rsidRDefault="00CF6C60" w:rsidP="006B7491">
      <w:pPr>
        <w:ind w:left="360"/>
      </w:pPr>
      <w:r>
        <w:t xml:space="preserve">You don’t need to say much but the more people who do put their thoughts into the council at the contacts </w:t>
      </w:r>
      <w:proofErr w:type="gramStart"/>
      <w:r>
        <w:t>below  the</w:t>
      </w:r>
      <w:proofErr w:type="gramEnd"/>
      <w:r>
        <w:t xml:space="preserve"> more likely something positive will occur.</w:t>
      </w:r>
    </w:p>
    <w:p w:rsidR="00493D57" w:rsidRDefault="00493D57" w:rsidP="006B7491">
      <w:pPr>
        <w:ind w:left="360"/>
      </w:pPr>
      <w:r w:rsidRPr="006B7491">
        <w:t xml:space="preserve">The address’s are   --         shaping.greatershepparton.com.au ,     --      phone 03 5832 9700,                            email </w:t>
      </w:r>
      <w:hyperlink r:id="rId5" w:history="1">
        <w:r w:rsidRPr="006B7491">
          <w:rPr>
            <w:rStyle w:val="Hyperlink"/>
          </w:rPr>
          <w:t>council@shepparton.vic.gov.au</w:t>
        </w:r>
      </w:hyperlink>
      <w:r w:rsidRPr="006B7491">
        <w:t xml:space="preserve"> ,  --   drop into the council offices at 90 Welsford Street, Shepparton or write to the   -- Shepparton Council, Locked bag 1000, Shepparton, Vic, 3632  Your input may be the one we need to get something like this in the area.</w:t>
      </w:r>
    </w:p>
    <w:p w:rsidR="00CF6C60" w:rsidRDefault="00CF6C60" w:rsidP="006B7491">
      <w:pPr>
        <w:ind w:left="360"/>
      </w:pPr>
      <w:r>
        <w:t>Rodney Champness VK3UG and Geoff Angus VK3ZNA</w:t>
      </w:r>
    </w:p>
    <w:p w:rsidR="00CF6C60" w:rsidRPr="006B7491" w:rsidRDefault="00CF6C60" w:rsidP="006B7491">
      <w:pPr>
        <w:ind w:left="360"/>
      </w:pPr>
      <w:r>
        <w:rPr>
          <w:noProof/>
          <w:lang w:eastAsia="en-AU"/>
        </w:rPr>
        <w:lastRenderedPageBreak/>
        <w:drawing>
          <wp:inline distT="0" distB="0" distL="0" distR="0">
            <wp:extent cx="3800475" cy="5019675"/>
            <wp:effectExtent l="19050" t="0" r="9525" b="0"/>
            <wp:docPr id="1" name="Picture 1" descr="C:\Users\Owner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70" w:rsidRDefault="00617B70" w:rsidP="00493D57">
      <w:pPr>
        <w:spacing w:after="0"/>
      </w:pPr>
    </w:p>
    <w:sectPr w:rsidR="00617B70" w:rsidSect="006727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74A1"/>
    <w:multiLevelType w:val="hybridMultilevel"/>
    <w:tmpl w:val="469EA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3D57"/>
    <w:rsid w:val="00493D57"/>
    <w:rsid w:val="00617B70"/>
    <w:rsid w:val="006B7491"/>
    <w:rsid w:val="00CF6C60"/>
    <w:rsid w:val="00F3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3D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D5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uncil@shepparton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2021-03-06T09:08:00Z</dcterms:created>
  <dcterms:modified xsi:type="dcterms:W3CDTF">2021-03-08T09:25:00Z</dcterms:modified>
</cp:coreProperties>
</file>